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DD" w:rsidRPr="005E2CDD" w:rsidRDefault="005E2CDD" w:rsidP="005E2CDD">
      <w:pPr>
        <w:shd w:val="clear" w:color="auto" w:fill="FFFFFF"/>
        <w:spacing w:after="100" w:afterAutospacing="1" w:line="240" w:lineRule="auto"/>
        <w:jc w:val="center"/>
        <w:outlineLvl w:val="3"/>
        <w:rPr>
          <w:rFonts w:ascii="Segoe UI" w:eastAsia="Times New Roman" w:hAnsi="Segoe UI" w:cs="Segoe UI"/>
          <w:b/>
          <w:color w:val="212529"/>
          <w:sz w:val="28"/>
          <w:szCs w:val="28"/>
          <w:lang w:val="el-GR"/>
        </w:rPr>
      </w:pPr>
      <w:proofErr w:type="spellStart"/>
      <w:r w:rsidRPr="005E2CDD">
        <w:rPr>
          <w:rFonts w:ascii="Segoe UI" w:eastAsia="Times New Roman" w:hAnsi="Segoe UI" w:cs="Segoe UI"/>
          <w:b/>
          <w:color w:val="212529"/>
          <w:sz w:val="28"/>
          <w:szCs w:val="28"/>
          <w:lang w:val="el-GR"/>
        </w:rPr>
        <w:t>Παγκύπριες</w:t>
      </w:r>
      <w:proofErr w:type="spellEnd"/>
      <w:r w:rsidRPr="005E2CDD">
        <w:rPr>
          <w:rFonts w:ascii="Segoe UI" w:eastAsia="Times New Roman" w:hAnsi="Segoe UI" w:cs="Segoe UI"/>
          <w:b/>
          <w:color w:val="212529"/>
          <w:sz w:val="28"/>
          <w:szCs w:val="28"/>
          <w:lang w:val="el-GR"/>
        </w:rPr>
        <w:t xml:space="preserve"> Εξετάσεις για διεκδίκηση θέσης στα Ανώτατα Στρατιωτικά Εκπαιδευτικά Ιδρύματα και στις Ανώτερες Στρατιωτικές Σχολές Υπαξιωματικών της Ελλάδας</w:t>
      </w:r>
    </w:p>
    <w:p w:rsidR="005E2CDD" w:rsidRDefault="005E2CDD" w:rsidP="005E2C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lang w:val="el-GR"/>
        </w:rPr>
      </w:pPr>
    </w:p>
    <w:p w:rsidR="005E2CDD" w:rsidRDefault="005E2CDD" w:rsidP="005E2C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lang w:val="el-GR"/>
        </w:rPr>
      </w:pPr>
      <w:bookmarkStart w:id="0" w:name="_GoBack"/>
      <w:bookmarkEnd w:id="0"/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lang w:val="el-GR"/>
        </w:rPr>
      </w:pPr>
      <w:r w:rsidRPr="005E2CDD">
        <w:rPr>
          <w:rFonts w:ascii="Arial" w:hAnsi="Arial" w:cs="Arial"/>
          <w:color w:val="212529"/>
          <w:lang w:val="el-GR"/>
        </w:rPr>
        <w:t xml:space="preserve">Το Υπουργείο Άμυνας ανακοινώνει ότι οι υποψήφιοι για συμμετοχή στις </w:t>
      </w:r>
      <w:proofErr w:type="spellStart"/>
      <w:r w:rsidRPr="005E2CDD">
        <w:rPr>
          <w:rFonts w:ascii="Arial" w:hAnsi="Arial" w:cs="Arial"/>
          <w:color w:val="212529"/>
          <w:lang w:val="el-GR"/>
        </w:rPr>
        <w:t>Παγκύπριες</w:t>
      </w:r>
      <w:proofErr w:type="spellEnd"/>
      <w:r w:rsidRPr="005E2CDD">
        <w:rPr>
          <w:rFonts w:ascii="Arial" w:hAnsi="Arial" w:cs="Arial"/>
          <w:color w:val="212529"/>
          <w:lang w:val="el-GR"/>
        </w:rPr>
        <w:t xml:space="preserve"> Εξετάσεις για διεκδίκηση θέσης στα Ανώτατα Στρατιωτικά Εκπαιδευτικά Ιδρύματα και στις Ανώτερες Στρατιωτικές Σχολές Υπαξιωματικών της Ελλάδας, για το ακαδημαϊκό έτος 2024-2025, θα πρέπει να υποβάλουν στο Υπουργείο Άμυνας τα ακόλουθα: </w:t>
      </w:r>
      <w:r>
        <w:rPr>
          <w:rFonts w:ascii="Arial" w:hAnsi="Arial" w:cs="Arial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 w:rsidRPr="005E2CDD">
        <w:rPr>
          <w:rFonts w:ascii="Arial" w:hAnsi="Arial" w:cs="Arial"/>
          <w:color w:val="212529"/>
          <w:lang w:val="el-GR"/>
        </w:rPr>
        <w:t>α.</w:t>
      </w:r>
      <w:r>
        <w:rPr>
          <w:rFonts w:ascii="Arial" w:hAnsi="Arial" w:cs="Arial"/>
          <w:color w:val="212529"/>
        </w:rPr>
        <w:t> </w:t>
      </w:r>
      <w:r w:rsidRPr="005E2CDD">
        <w:rPr>
          <w:rFonts w:ascii="Arial" w:hAnsi="Arial" w:cs="Arial"/>
          <w:color w:val="212529"/>
          <w:lang w:val="el-GR"/>
        </w:rPr>
        <w:t xml:space="preserve"> Αντίγραφο της αίτησης/μηχανογραφικού δελτίου συμμετοχής στις </w:t>
      </w:r>
      <w:proofErr w:type="spellStart"/>
      <w:r w:rsidRPr="005E2CDD">
        <w:rPr>
          <w:rFonts w:ascii="Arial" w:hAnsi="Arial" w:cs="Arial"/>
          <w:color w:val="212529"/>
          <w:lang w:val="el-GR"/>
        </w:rPr>
        <w:t>Παγκύπριες</w:t>
      </w:r>
      <w:proofErr w:type="spellEnd"/>
      <w:r w:rsidRPr="005E2CDD">
        <w:rPr>
          <w:rFonts w:ascii="Arial" w:hAnsi="Arial" w:cs="Arial"/>
          <w:color w:val="212529"/>
          <w:lang w:val="el-GR"/>
        </w:rPr>
        <w:t xml:space="preserve"> Εξετάσεις του Μηχανογραφικού Συστήματος της Υπηρεσίας Εξετάσεων του Υπουργείου Παιδείας, Αθλητισμού και Νεολαίας.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 w:rsidRPr="005E2CDD">
        <w:rPr>
          <w:rFonts w:ascii="Arial" w:hAnsi="Arial" w:cs="Arial"/>
          <w:color w:val="212529"/>
          <w:lang w:val="el-GR"/>
        </w:rPr>
        <w:t>β.</w:t>
      </w:r>
      <w:r>
        <w:rPr>
          <w:rFonts w:ascii="Arial" w:hAnsi="Arial" w:cs="Arial"/>
          <w:color w:val="212529"/>
        </w:rPr>
        <w:t> </w:t>
      </w:r>
      <w:r w:rsidRPr="005E2CDD">
        <w:rPr>
          <w:rFonts w:ascii="Arial" w:hAnsi="Arial" w:cs="Arial"/>
          <w:color w:val="212529"/>
          <w:lang w:val="el-GR"/>
        </w:rPr>
        <w:t xml:space="preserve"> Πιστοποιημένο φωτοαντίγραφο Δελτίου Κυπριακής ταυτότητας, στην οποία αναγράφεται ως Υπηκοότητα η Κυπριακή,</w:t>
      </w:r>
      <w:r>
        <w:rPr>
          <w:rFonts w:ascii="Arial" w:hAnsi="Arial" w:cs="Arial"/>
          <w:color w:val="212529"/>
        </w:rPr>
        <w:t> </w:t>
      </w:r>
      <w:r w:rsidRPr="005E2CDD">
        <w:rPr>
          <w:rFonts w:ascii="Arial" w:hAnsi="Arial" w:cs="Arial"/>
          <w:color w:val="212529"/>
          <w:lang w:val="el-GR"/>
        </w:rPr>
        <w:t xml:space="preserve"> το οποίο μπορούν να πιστοποιούν</w:t>
      </w:r>
      <w:r>
        <w:rPr>
          <w:rFonts w:ascii="Arial" w:hAnsi="Arial" w:cs="Arial"/>
          <w:color w:val="212529"/>
        </w:rPr>
        <w:t> </w:t>
      </w:r>
      <w:r w:rsidRPr="005E2CDD">
        <w:rPr>
          <w:rFonts w:ascii="Arial" w:hAnsi="Arial" w:cs="Arial"/>
          <w:color w:val="212529"/>
          <w:u w:val="single"/>
          <w:lang w:val="el-GR"/>
        </w:rPr>
        <w:t>μόνο</w:t>
      </w:r>
      <w:r>
        <w:rPr>
          <w:rFonts w:ascii="Arial" w:hAnsi="Arial" w:cs="Arial"/>
          <w:color w:val="212529"/>
        </w:rPr>
        <w:t> </w:t>
      </w:r>
      <w:r w:rsidRPr="005E2CDD">
        <w:rPr>
          <w:rFonts w:ascii="Arial" w:hAnsi="Arial" w:cs="Arial"/>
          <w:color w:val="212529"/>
          <w:lang w:val="el-GR"/>
        </w:rPr>
        <w:t>οι Επαρχιακές Διοικήσεις και τα Κέντρα Εξυπηρέτησης του Πολίτη (ΚΕΠ).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 w:rsidRPr="005E2CDD">
        <w:rPr>
          <w:rFonts w:ascii="Arial" w:hAnsi="Arial" w:cs="Arial"/>
          <w:color w:val="212529"/>
          <w:lang w:val="el-GR"/>
        </w:rPr>
        <w:t>γ.</w:t>
      </w:r>
      <w:r>
        <w:rPr>
          <w:rFonts w:ascii="Arial" w:hAnsi="Arial" w:cs="Arial"/>
          <w:color w:val="212529"/>
        </w:rPr>
        <w:t> </w:t>
      </w:r>
      <w:r w:rsidRPr="005E2CDD">
        <w:rPr>
          <w:rFonts w:ascii="Arial" w:hAnsi="Arial" w:cs="Arial"/>
          <w:color w:val="212529"/>
          <w:lang w:val="el-GR"/>
        </w:rPr>
        <w:t xml:space="preserve"> Πρόσφατο πιστοποιημένο φωτοαντίγραφο (όχι πέραν των δύο μηνών) του Ατομικού Φακέλου του Οπλίτη ή Βεβαίωση από τη Μονάδα που υπηρετεί ή σε περίπτωση που ο υποψήφιος έχει εκπληρώσει τις στρατιωτικές του υποχρεώσεις Πρωτότυπο Πιστοποιητικό Τύπου «Α» από τα Στρατολογικά Γραφεία.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 w:rsidRPr="005E2CDD">
        <w:rPr>
          <w:rFonts w:ascii="Arial" w:hAnsi="Arial" w:cs="Arial"/>
          <w:color w:val="212529"/>
          <w:lang w:val="el-GR"/>
        </w:rPr>
        <w:t>δ.</w:t>
      </w:r>
      <w:r>
        <w:rPr>
          <w:rFonts w:ascii="Arial" w:hAnsi="Arial" w:cs="Arial"/>
          <w:color w:val="212529"/>
        </w:rPr>
        <w:t> </w:t>
      </w:r>
      <w:r w:rsidRPr="005E2CDD">
        <w:rPr>
          <w:rFonts w:ascii="Arial" w:hAnsi="Arial" w:cs="Arial"/>
          <w:color w:val="212529"/>
          <w:lang w:val="el-GR"/>
        </w:rPr>
        <w:t xml:space="preserve"> Πρωτότυπο και πρόσφατο (με ημερομηνία έκδοσης όχι πέραν των δύο μηνών από την ημερομηνία υποβολής των αιτήσεων) Πιστοποιητικό Λευκού Ποινικού Μητρώου από την Αστυνομία.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 w:rsidRPr="005E2CDD">
        <w:rPr>
          <w:rFonts w:ascii="Arial" w:hAnsi="Arial" w:cs="Arial"/>
          <w:color w:val="212529"/>
          <w:lang w:val="el-GR"/>
        </w:rPr>
        <w:t>2.</w:t>
      </w:r>
      <w:r>
        <w:rPr>
          <w:rFonts w:ascii="Arial" w:hAnsi="Arial" w:cs="Arial"/>
          <w:color w:val="212529"/>
        </w:rPr>
        <w:t>        </w:t>
      </w:r>
      <w:r w:rsidRPr="005E2CDD">
        <w:rPr>
          <w:rFonts w:ascii="Arial" w:hAnsi="Arial" w:cs="Arial"/>
          <w:color w:val="212529"/>
          <w:lang w:val="el-GR"/>
        </w:rPr>
        <w:t xml:space="preserve"> Τα πιο πάνω πιστοποιητικά μπορούν να υποβάλλονται ή να αποστέλλονται (</w:t>
      </w:r>
      <w:r w:rsidRPr="005E2CDD">
        <w:rPr>
          <w:rFonts w:ascii="Arial" w:hAnsi="Arial" w:cs="Arial"/>
          <w:b/>
          <w:bCs/>
          <w:color w:val="212529"/>
          <w:lang w:val="el-GR"/>
        </w:rPr>
        <w:t xml:space="preserve">προς το Υπουργείο Άμυνας, Λεωφόρος </w:t>
      </w:r>
      <w:proofErr w:type="spellStart"/>
      <w:r w:rsidRPr="005E2CDD">
        <w:rPr>
          <w:rFonts w:ascii="Arial" w:hAnsi="Arial" w:cs="Arial"/>
          <w:b/>
          <w:bCs/>
          <w:color w:val="212529"/>
          <w:lang w:val="el-GR"/>
        </w:rPr>
        <w:t>Στροβόλου</w:t>
      </w:r>
      <w:proofErr w:type="spellEnd"/>
      <w:r w:rsidRPr="005E2CDD">
        <w:rPr>
          <w:rFonts w:ascii="Arial" w:hAnsi="Arial" w:cs="Arial"/>
          <w:b/>
          <w:bCs/>
          <w:color w:val="212529"/>
          <w:lang w:val="el-GR"/>
        </w:rPr>
        <w:t xml:space="preserve"> 172-174, 2048 </w:t>
      </w:r>
      <w:proofErr w:type="spellStart"/>
      <w:r w:rsidRPr="005E2CDD">
        <w:rPr>
          <w:rFonts w:ascii="Arial" w:hAnsi="Arial" w:cs="Arial"/>
          <w:b/>
          <w:bCs/>
          <w:color w:val="212529"/>
          <w:lang w:val="el-GR"/>
        </w:rPr>
        <w:t>Στρόβολος</w:t>
      </w:r>
      <w:proofErr w:type="spellEnd"/>
      <w:r w:rsidRPr="005E2CDD">
        <w:rPr>
          <w:rFonts w:ascii="Arial" w:hAnsi="Arial" w:cs="Arial"/>
          <w:b/>
          <w:bCs/>
          <w:color w:val="212529"/>
          <w:lang w:val="el-GR"/>
        </w:rPr>
        <w:t xml:space="preserve">, Λευκωσία, Κύπρος), μέχρι τις 02 Απριλίου 2024 το αργότερο, </w:t>
      </w:r>
      <w:r>
        <w:rPr>
          <w:rFonts w:ascii="Arial" w:hAnsi="Arial" w:cs="Arial"/>
          <w:b/>
          <w:bCs/>
          <w:color w:val="212529"/>
        </w:rPr>
        <w:t> </w:t>
      </w:r>
      <w:r w:rsidRPr="005E2CDD">
        <w:rPr>
          <w:rFonts w:ascii="Arial" w:hAnsi="Arial" w:cs="Arial"/>
          <w:b/>
          <w:bCs/>
          <w:color w:val="212529"/>
          <w:lang w:val="el-GR"/>
        </w:rPr>
        <w:t>μεταξύ των ωρών 08:00-14:30</w:t>
      </w:r>
      <w:r w:rsidRPr="005E2CDD">
        <w:rPr>
          <w:rFonts w:ascii="Arial" w:hAnsi="Arial" w:cs="Arial"/>
          <w:color w:val="212529"/>
          <w:lang w:val="el-GR"/>
        </w:rPr>
        <w:t xml:space="preserve">. </w:t>
      </w:r>
      <w:r>
        <w:rPr>
          <w:rFonts w:ascii="Arial" w:hAnsi="Arial" w:cs="Arial"/>
          <w:color w:val="212529"/>
        </w:rPr>
        <w:t> </w:t>
      </w:r>
      <w:r w:rsidRPr="005E2CDD">
        <w:rPr>
          <w:rFonts w:ascii="Arial" w:hAnsi="Arial" w:cs="Arial"/>
          <w:color w:val="212529"/>
          <w:u w:val="single"/>
          <w:lang w:val="el-GR"/>
        </w:rPr>
        <w:t>Τονίζεται ότι, κάθε υποψήφιος/α θα πρέπει απαραίτητα να προσκομίσει έγκαιρα στο Υπουργείο Άμυνας τα πιο πάνω δικαιολογητικά. Σε αντίθετη περίπτωση, το Υπουργείο Άμυνας θα αποκλείσει την υποψηφιότητά του/της για συμμετοχή στη διαδικασία διεκδίκησης θέσης σε Στρατιωτική Σχολή.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 w:rsidRPr="005E2CDD">
        <w:rPr>
          <w:rFonts w:ascii="Arial" w:hAnsi="Arial" w:cs="Arial"/>
          <w:color w:val="212529"/>
          <w:lang w:val="el-GR"/>
        </w:rPr>
        <w:t>3.</w:t>
      </w:r>
      <w:r>
        <w:rPr>
          <w:rFonts w:ascii="Arial" w:hAnsi="Arial" w:cs="Arial"/>
          <w:color w:val="212529"/>
        </w:rPr>
        <w:t>        </w:t>
      </w:r>
      <w:r w:rsidRPr="005E2CDD">
        <w:rPr>
          <w:rFonts w:ascii="Arial" w:hAnsi="Arial" w:cs="Arial"/>
          <w:color w:val="212529"/>
          <w:lang w:val="el-GR"/>
        </w:rPr>
        <w:t xml:space="preserve"> Η κατανομή των θέσεων κατά Σχολή παρουσιάζεται στο συνημμένο Παράρτημα.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 w:rsidRPr="005E2CDD">
        <w:rPr>
          <w:rFonts w:ascii="Arial" w:hAnsi="Arial" w:cs="Arial"/>
          <w:color w:val="212529"/>
          <w:lang w:val="el-GR"/>
        </w:rPr>
        <w:t>4.</w:t>
      </w:r>
      <w:r>
        <w:rPr>
          <w:rFonts w:ascii="Arial" w:hAnsi="Arial" w:cs="Arial"/>
          <w:color w:val="212529"/>
        </w:rPr>
        <w:t>        </w:t>
      </w:r>
      <w:r w:rsidRPr="005E2CDD">
        <w:rPr>
          <w:rFonts w:ascii="Arial" w:hAnsi="Arial" w:cs="Arial"/>
          <w:color w:val="212529"/>
          <w:lang w:val="el-GR"/>
        </w:rPr>
        <w:t xml:space="preserve"> Οι προκαταρκτικές εξετάσεις προγραμματίζεται να διεξαχθούν ως ακολούθως: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 w:rsidRPr="005E2CDD">
        <w:rPr>
          <w:rFonts w:ascii="Arial" w:hAnsi="Arial" w:cs="Arial"/>
          <w:color w:val="212529"/>
          <w:lang w:val="el-GR"/>
        </w:rPr>
        <w:t>Υγειονομική εξέταση:</w:t>
      </w:r>
      <w:r>
        <w:rPr>
          <w:rFonts w:ascii="Arial" w:hAnsi="Arial" w:cs="Arial"/>
          <w:color w:val="212529"/>
        </w:rPr>
        <w:t> </w:t>
      </w:r>
      <w:r w:rsidRPr="005E2CDD">
        <w:rPr>
          <w:rFonts w:ascii="Arial" w:hAnsi="Arial" w:cs="Arial"/>
          <w:b/>
          <w:bCs/>
          <w:color w:val="212529"/>
          <w:lang w:val="el-GR"/>
        </w:rPr>
        <w:t>10 Απριλίου 2024 μέχρι 19 Απριλίου 2024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 w:rsidRPr="005E2CDD">
        <w:rPr>
          <w:rFonts w:ascii="Arial" w:hAnsi="Arial" w:cs="Arial"/>
          <w:color w:val="212529"/>
          <w:lang w:val="el-GR"/>
        </w:rPr>
        <w:t>Αθλητική δοκιμασία:</w:t>
      </w:r>
      <w:r>
        <w:rPr>
          <w:rFonts w:ascii="Arial" w:hAnsi="Arial" w:cs="Arial"/>
          <w:color w:val="212529"/>
        </w:rPr>
        <w:t> </w:t>
      </w:r>
      <w:r w:rsidRPr="005E2CDD">
        <w:rPr>
          <w:rFonts w:ascii="Arial" w:hAnsi="Arial" w:cs="Arial"/>
          <w:b/>
          <w:bCs/>
          <w:color w:val="212529"/>
          <w:lang w:val="el-GR"/>
        </w:rPr>
        <w:t>29 Απριλίου 2024 και 30 Απριλίου 2024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 w:rsidRPr="005E2CDD">
        <w:rPr>
          <w:rFonts w:ascii="Arial" w:hAnsi="Arial" w:cs="Arial"/>
          <w:color w:val="212529"/>
          <w:lang w:val="el-GR"/>
        </w:rPr>
        <w:t>Ψυχοτεχνική δοκιμασία:</w:t>
      </w:r>
      <w:r>
        <w:rPr>
          <w:rFonts w:ascii="Arial" w:hAnsi="Arial" w:cs="Arial"/>
          <w:color w:val="212529"/>
        </w:rPr>
        <w:t>  </w:t>
      </w:r>
      <w:r w:rsidRPr="005E2CDD">
        <w:rPr>
          <w:rFonts w:ascii="Arial" w:hAnsi="Arial" w:cs="Arial"/>
          <w:b/>
          <w:bCs/>
          <w:color w:val="212529"/>
          <w:lang w:val="el-GR"/>
        </w:rPr>
        <w:t>09 Μαΐου 2024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 w:rsidRPr="005E2CDD">
        <w:rPr>
          <w:rFonts w:ascii="Arial" w:hAnsi="Arial" w:cs="Arial"/>
          <w:color w:val="212529"/>
          <w:lang w:val="el-GR"/>
        </w:rPr>
        <w:t>Λεπτομέρειες αναφορικά με τις ώρες προσέλευσης των υποψηφίων σε κάθε εξέταση/δοκιμασία θα ανακοινωθούν σε μεταγενέστερο στάδιο, με νέα ανακοίνωση στην ιστοσελίδα του Υπουργείου.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lastRenderedPageBreak/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 w:rsidRPr="005E2CDD">
        <w:rPr>
          <w:rFonts w:ascii="Arial" w:hAnsi="Arial" w:cs="Arial"/>
          <w:color w:val="212529"/>
          <w:lang w:val="el-GR"/>
        </w:rPr>
        <w:t>5.</w:t>
      </w:r>
      <w:r>
        <w:rPr>
          <w:rFonts w:ascii="Arial" w:hAnsi="Arial" w:cs="Arial"/>
          <w:color w:val="212529"/>
        </w:rPr>
        <w:t>        </w:t>
      </w:r>
      <w:r w:rsidRPr="005E2CDD">
        <w:rPr>
          <w:rFonts w:ascii="Arial" w:hAnsi="Arial" w:cs="Arial"/>
          <w:color w:val="212529"/>
          <w:lang w:val="el-GR"/>
        </w:rPr>
        <w:t xml:space="preserve"> Σημειώνεται ότι</w:t>
      </w:r>
      <w:r>
        <w:rPr>
          <w:rFonts w:ascii="Arial" w:hAnsi="Arial" w:cs="Arial"/>
          <w:color w:val="212529"/>
        </w:rPr>
        <w:t> </w:t>
      </w:r>
      <w:r w:rsidRPr="005E2CDD">
        <w:rPr>
          <w:rFonts w:ascii="Arial" w:hAnsi="Arial" w:cs="Arial"/>
          <w:color w:val="212529"/>
          <w:u w:val="single"/>
          <w:lang w:val="el-GR"/>
        </w:rPr>
        <w:t>δεν</w:t>
      </w:r>
      <w:r>
        <w:rPr>
          <w:rFonts w:ascii="Arial" w:hAnsi="Arial" w:cs="Arial"/>
          <w:color w:val="212529"/>
        </w:rPr>
        <w:t> </w:t>
      </w:r>
      <w:r w:rsidRPr="005E2CDD">
        <w:rPr>
          <w:rFonts w:ascii="Arial" w:hAnsi="Arial" w:cs="Arial"/>
          <w:color w:val="212529"/>
          <w:lang w:val="el-GR"/>
        </w:rPr>
        <w:t>θα σταλούν προσωπικές επιστολές.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 w:rsidRPr="005E2CDD">
        <w:rPr>
          <w:rFonts w:ascii="Arial" w:hAnsi="Arial" w:cs="Arial"/>
          <w:color w:val="212529"/>
          <w:lang w:val="el-GR"/>
        </w:rPr>
        <w:t>6.</w:t>
      </w:r>
      <w:r>
        <w:rPr>
          <w:rFonts w:ascii="Arial" w:hAnsi="Arial" w:cs="Arial"/>
          <w:color w:val="212529"/>
        </w:rPr>
        <w:t>        </w:t>
      </w:r>
      <w:r w:rsidRPr="005E2CDD">
        <w:rPr>
          <w:rFonts w:ascii="Arial" w:hAnsi="Arial" w:cs="Arial"/>
          <w:color w:val="212529"/>
          <w:lang w:val="el-GR"/>
        </w:rPr>
        <w:t xml:space="preserve"> Για περισσότερες πληροφορίες μπορείτε να επικοινωνήσετε στο τηλέφωνο 22807540, 22807702, στην ιστοσελίδα του Υπουργείου Άμυνας (</w:t>
      </w:r>
      <w:r>
        <w:rPr>
          <w:rFonts w:ascii="Arial" w:hAnsi="Arial" w:cs="Arial"/>
          <w:color w:val="212529"/>
        </w:rPr>
        <w:t>www</w:t>
      </w:r>
      <w:r w:rsidRPr="005E2CDD">
        <w:rPr>
          <w:rFonts w:ascii="Arial" w:hAnsi="Arial" w:cs="Arial"/>
          <w:color w:val="212529"/>
          <w:lang w:val="el-GR"/>
        </w:rPr>
        <w:t>.</w:t>
      </w:r>
      <w:r>
        <w:rPr>
          <w:rFonts w:ascii="Arial" w:hAnsi="Arial" w:cs="Arial"/>
          <w:color w:val="212529"/>
        </w:rPr>
        <w:t>mod</w:t>
      </w:r>
      <w:r w:rsidRPr="005E2CDD">
        <w:rPr>
          <w:rFonts w:ascii="Arial" w:hAnsi="Arial" w:cs="Arial"/>
          <w:color w:val="212529"/>
          <w:lang w:val="el-GR"/>
        </w:rPr>
        <w:t>.</w:t>
      </w:r>
      <w:proofErr w:type="spellStart"/>
      <w:r>
        <w:rPr>
          <w:rFonts w:ascii="Arial" w:hAnsi="Arial" w:cs="Arial"/>
          <w:color w:val="212529"/>
        </w:rPr>
        <w:t>gov</w:t>
      </w:r>
      <w:proofErr w:type="spellEnd"/>
      <w:r w:rsidRPr="005E2CDD">
        <w:rPr>
          <w:rFonts w:ascii="Arial" w:hAnsi="Arial" w:cs="Arial"/>
          <w:color w:val="212529"/>
          <w:lang w:val="el-GR"/>
        </w:rPr>
        <w:t>.</w:t>
      </w:r>
      <w:r>
        <w:rPr>
          <w:rFonts w:ascii="Arial" w:hAnsi="Arial" w:cs="Arial"/>
          <w:color w:val="212529"/>
        </w:rPr>
        <w:t>cy</w:t>
      </w:r>
      <w:r w:rsidRPr="005E2CDD">
        <w:rPr>
          <w:rFonts w:ascii="Arial" w:hAnsi="Arial" w:cs="Arial"/>
          <w:color w:val="212529"/>
          <w:lang w:val="el-GR"/>
        </w:rPr>
        <w:t xml:space="preserve">) ή να διαβάσετε τον Οδηγό </w:t>
      </w:r>
      <w:proofErr w:type="spellStart"/>
      <w:r w:rsidRPr="005E2CDD">
        <w:rPr>
          <w:rFonts w:ascii="Arial" w:hAnsi="Arial" w:cs="Arial"/>
          <w:color w:val="212529"/>
          <w:lang w:val="el-GR"/>
        </w:rPr>
        <w:t>Παγκύπριων</w:t>
      </w:r>
      <w:proofErr w:type="spellEnd"/>
      <w:r w:rsidRPr="005E2CDD">
        <w:rPr>
          <w:rFonts w:ascii="Arial" w:hAnsi="Arial" w:cs="Arial"/>
          <w:color w:val="212529"/>
          <w:lang w:val="el-GR"/>
        </w:rPr>
        <w:t xml:space="preserve"> Εξετάσεων 2024, Τόμο Α΄, που εκδίδεται από το Υπουργείο Παιδείας, Αθλητισμού και Νεολαίας και διατίθεται στα βιβλιοπωλεία.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lang w:val="el-GR"/>
        </w:rPr>
      </w:pPr>
      <w:r w:rsidRPr="005E2CDD">
        <w:rPr>
          <w:rFonts w:ascii="Arial" w:hAnsi="Arial" w:cs="Arial"/>
          <w:color w:val="212529"/>
          <w:lang w:val="el-GR"/>
        </w:rPr>
        <w:t>Για το συνημμένο Παράρτημα πατήστε</w:t>
      </w:r>
      <w:r>
        <w:rPr>
          <w:rFonts w:ascii="Arial" w:hAnsi="Arial" w:cs="Arial"/>
          <w:color w:val="212529"/>
        </w:rPr>
        <w:t> </w:t>
      </w:r>
      <w:hyperlink r:id="rId4" w:history="1">
        <w:r w:rsidRPr="005E2CDD">
          <w:rPr>
            <w:rStyle w:val="Hyperlink"/>
            <w:rFonts w:ascii="Arial" w:hAnsi="Arial" w:cs="Arial"/>
            <w:color w:val="2C55A1"/>
            <w:lang w:val="el-GR"/>
          </w:rPr>
          <w:t>εδώ</w:t>
        </w:r>
      </w:hyperlink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lang w:val="el-GR"/>
        </w:rPr>
      </w:pPr>
      <w:r>
        <w:rPr>
          <w:rFonts w:ascii="Arial" w:hAnsi="Arial" w:cs="Arial"/>
          <w:color w:val="212529"/>
        </w:rPr>
        <w:t> </w:t>
      </w:r>
      <w:r w:rsidRPr="005E2CDD">
        <w:rPr>
          <w:rFonts w:ascii="Arial" w:hAnsi="Arial" w:cs="Arial"/>
          <w:color w:val="212529"/>
          <w:lang w:val="el-GR"/>
        </w:rPr>
        <w:t xml:space="preserve"> </w:t>
      </w:r>
      <w:r>
        <w:rPr>
          <w:rFonts w:ascii="Arial" w:hAnsi="Arial" w:cs="Arial"/>
          <w:color w:val="212529"/>
        </w:rPr>
        <w:t> </w:t>
      </w:r>
      <w:r w:rsidRPr="005E2CDD">
        <w:rPr>
          <w:rFonts w:ascii="Arial" w:hAnsi="Arial" w:cs="Arial"/>
          <w:color w:val="212529"/>
          <w:lang w:val="el-GR"/>
        </w:rPr>
        <w:t xml:space="preserve"> </w:t>
      </w:r>
      <w:r>
        <w:rPr>
          <w:rFonts w:ascii="Arial" w:hAnsi="Arial" w:cs="Arial"/>
          <w:color w:val="212529"/>
        </w:rPr>
        <w:t> </w:t>
      </w:r>
      <w:r w:rsidRPr="005E2CDD">
        <w:rPr>
          <w:rFonts w:ascii="Arial" w:hAnsi="Arial" w:cs="Arial"/>
          <w:color w:val="212529"/>
          <w:lang w:val="el-GR"/>
        </w:rPr>
        <w:t xml:space="preserve"> </w:t>
      </w:r>
      <w:r>
        <w:rPr>
          <w:rFonts w:ascii="Arial" w:hAnsi="Arial" w:cs="Arial"/>
          <w:color w:val="212529"/>
        </w:rPr>
        <w:t> </w:t>
      </w:r>
      <w:r w:rsidRPr="005E2CDD">
        <w:rPr>
          <w:rFonts w:ascii="Arial" w:hAnsi="Arial" w:cs="Arial"/>
          <w:color w:val="212529"/>
          <w:lang w:val="el-GR"/>
        </w:rPr>
        <w:t xml:space="preserve"> </w:t>
      </w:r>
      <w:r>
        <w:rPr>
          <w:rFonts w:ascii="Arial" w:hAnsi="Arial" w:cs="Arial"/>
          <w:color w:val="212529"/>
        </w:rPr>
        <w:t> </w:t>
      </w:r>
      <w:r w:rsidRPr="005E2CDD">
        <w:rPr>
          <w:rFonts w:ascii="Arial" w:hAnsi="Arial" w:cs="Arial"/>
          <w:color w:val="212529"/>
          <w:lang w:val="el-GR"/>
        </w:rPr>
        <w:t xml:space="preserve"> </w:t>
      </w:r>
      <w:r>
        <w:rPr>
          <w:rFonts w:ascii="Arial" w:hAnsi="Arial" w:cs="Arial"/>
          <w:color w:val="212529"/>
        </w:rPr>
        <w:t> </w:t>
      </w:r>
      <w:r w:rsidRPr="005E2CDD">
        <w:rPr>
          <w:rFonts w:ascii="Arial" w:hAnsi="Arial" w:cs="Arial"/>
          <w:color w:val="212529"/>
          <w:lang w:val="el-GR"/>
        </w:rPr>
        <w:t xml:space="preserve"> </w:t>
      </w:r>
      <w:r>
        <w:rPr>
          <w:rFonts w:ascii="Arial" w:hAnsi="Arial" w:cs="Arial"/>
          <w:color w:val="212529"/>
        </w:rPr>
        <w:t> </w:t>
      </w:r>
      <w:r w:rsidRPr="005E2CDD">
        <w:rPr>
          <w:rFonts w:ascii="Arial" w:hAnsi="Arial" w:cs="Arial"/>
          <w:color w:val="212529"/>
          <w:lang w:val="el-GR"/>
        </w:rPr>
        <w:t xml:space="preserve"> </w:t>
      </w:r>
      <w:r>
        <w:rPr>
          <w:rFonts w:ascii="Arial" w:hAnsi="Arial" w:cs="Arial"/>
          <w:color w:val="212529"/>
        </w:rPr>
        <w:t> </w:t>
      </w:r>
      <w:r w:rsidRPr="005E2CDD">
        <w:rPr>
          <w:rFonts w:ascii="Arial" w:hAnsi="Arial" w:cs="Arial"/>
          <w:color w:val="212529"/>
          <w:lang w:val="el-GR"/>
        </w:rPr>
        <w:t xml:space="preserve"> </w:t>
      </w:r>
      <w:r>
        <w:rPr>
          <w:rFonts w:ascii="Arial" w:hAnsi="Arial" w:cs="Arial"/>
          <w:color w:val="212529"/>
        </w:rPr>
        <w:t> </w:t>
      </w:r>
      <w:r w:rsidRPr="005E2CDD">
        <w:rPr>
          <w:rFonts w:ascii="Arial" w:hAnsi="Arial" w:cs="Arial"/>
          <w:color w:val="212529"/>
          <w:lang w:val="el-GR"/>
        </w:rPr>
        <w:t xml:space="preserve"> </w:t>
      </w:r>
      <w:r>
        <w:rPr>
          <w:rFonts w:ascii="Arial" w:hAnsi="Arial" w:cs="Arial"/>
          <w:color w:val="212529"/>
        </w:rPr>
        <w:t> </w:t>
      </w:r>
      <w:r w:rsidRPr="005E2CDD">
        <w:rPr>
          <w:rFonts w:ascii="Arial" w:hAnsi="Arial" w:cs="Arial"/>
          <w:color w:val="212529"/>
          <w:lang w:val="el-GR"/>
        </w:rPr>
        <w:t xml:space="preserve"> </w:t>
      </w:r>
      <w:r>
        <w:rPr>
          <w:rFonts w:ascii="Arial" w:hAnsi="Arial" w:cs="Arial"/>
          <w:color w:val="212529"/>
        </w:rPr>
        <w:t> </w:t>
      </w:r>
      <w:r w:rsidRPr="005E2CDD">
        <w:rPr>
          <w:rFonts w:ascii="Arial" w:hAnsi="Arial" w:cs="Arial"/>
          <w:color w:val="212529"/>
          <w:lang w:val="el-GR"/>
        </w:rPr>
        <w:t xml:space="preserve"> </w:t>
      </w:r>
      <w:r>
        <w:rPr>
          <w:rFonts w:ascii="Arial" w:hAnsi="Arial" w:cs="Arial"/>
          <w:color w:val="212529"/>
        </w:rPr>
        <w:t> </w:t>
      </w:r>
      <w:r w:rsidRPr="005E2CDD">
        <w:rPr>
          <w:rFonts w:ascii="Arial" w:hAnsi="Arial" w:cs="Arial"/>
          <w:color w:val="212529"/>
          <w:lang w:val="el-GR"/>
        </w:rPr>
        <w:t xml:space="preserve"> </w:t>
      </w:r>
      <w:r>
        <w:rPr>
          <w:rFonts w:ascii="Arial" w:hAnsi="Arial" w:cs="Arial"/>
          <w:color w:val="212529"/>
        </w:rPr>
        <w:t> </w:t>
      </w:r>
      <w:r w:rsidRPr="005E2CDD">
        <w:rPr>
          <w:rFonts w:ascii="Arial" w:hAnsi="Arial" w:cs="Arial"/>
          <w:color w:val="212529"/>
          <w:lang w:val="el-GR"/>
        </w:rPr>
        <w:t xml:space="preserve"> </w:t>
      </w:r>
      <w:r>
        <w:rPr>
          <w:rFonts w:ascii="Arial" w:hAnsi="Arial" w:cs="Arial"/>
          <w:color w:val="212529"/>
        </w:rPr>
        <w:t> </w:t>
      </w:r>
      <w:r w:rsidRPr="005E2CDD">
        <w:rPr>
          <w:rFonts w:ascii="Arial" w:hAnsi="Arial" w:cs="Arial"/>
          <w:color w:val="212529"/>
          <w:lang w:val="el-GR"/>
        </w:rPr>
        <w:t xml:space="preserve"> </w:t>
      </w:r>
      <w:r>
        <w:rPr>
          <w:rFonts w:ascii="Arial" w:hAnsi="Arial" w:cs="Arial"/>
          <w:color w:val="212529"/>
        </w:rPr>
        <w:t> </w:t>
      </w:r>
      <w:r w:rsidRPr="005E2CDD">
        <w:rPr>
          <w:rFonts w:ascii="Arial" w:hAnsi="Arial" w:cs="Arial"/>
          <w:color w:val="212529"/>
          <w:lang w:val="el-GR"/>
        </w:rPr>
        <w:t xml:space="preserve"> </w:t>
      </w:r>
      <w:r>
        <w:rPr>
          <w:rFonts w:ascii="Arial" w:hAnsi="Arial" w:cs="Arial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lang w:val="el-GR"/>
        </w:rPr>
      </w:pPr>
      <w:r>
        <w:rPr>
          <w:rFonts w:ascii="Arial" w:hAnsi="Arial" w:cs="Arial"/>
          <w:color w:val="212529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lang w:val="el-GR"/>
        </w:rPr>
      </w:pPr>
      <w:r>
        <w:rPr>
          <w:rFonts w:ascii="Arial" w:hAnsi="Arial" w:cs="Arial"/>
          <w:color w:val="212529"/>
        </w:rPr>
        <w:t>           </w:t>
      </w:r>
      <w:r w:rsidRPr="005E2CDD">
        <w:rPr>
          <w:rFonts w:ascii="Arial" w:hAnsi="Arial" w:cs="Arial"/>
          <w:color w:val="212529"/>
          <w:lang w:val="el-GR"/>
        </w:rPr>
        <w:t xml:space="preserve"> </w:t>
      </w:r>
      <w:r>
        <w:rPr>
          <w:rFonts w:ascii="Arial" w:hAnsi="Arial" w:cs="Arial"/>
          <w:color w:val="212529"/>
        </w:rPr>
        <w:t>       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5E2CDD" w:rsidRPr="005E2CDD" w:rsidRDefault="005E2CDD" w:rsidP="005E2CD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CC7325" w:rsidRPr="005E2CDD" w:rsidRDefault="00CC7325">
      <w:pPr>
        <w:rPr>
          <w:lang w:val="el-GR"/>
        </w:rPr>
      </w:pPr>
    </w:p>
    <w:sectPr w:rsidR="00CC7325" w:rsidRPr="005E2CDD" w:rsidSect="00C963C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DD"/>
    <w:rsid w:val="005E2CDD"/>
    <w:rsid w:val="00C963C2"/>
    <w:rsid w:val="00CC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97B83"/>
  <w15:chartTrackingRefBased/>
  <w15:docId w15:val="{21A6268C-17FE-491D-851B-9DFEF081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E2C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2CD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E2C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d.gov.cy/uploads/PDF%20Files/05032024%20%CF%80%CE%B1%CF%81%CE%B1%CF%81%CF%84%CE%B7%CE%BC%CE%B1%20%CE%BA%CE%B1%CF%84%CE%B1%CE%BD%CE%BF%CE%BC%CE%B7%20%CE%B8%CE%B5%CF%83%CE%B5%CF%89%CE%B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2024-03-14T06:00:00Z</dcterms:created>
  <dcterms:modified xsi:type="dcterms:W3CDTF">2024-03-14T06:02:00Z</dcterms:modified>
</cp:coreProperties>
</file>